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58" w:rsidRDefault="0043145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31458" w:rsidRDefault="00431458">
      <w:pPr>
        <w:pStyle w:val="ConsPlusNormal"/>
        <w:outlineLvl w:val="0"/>
      </w:pPr>
    </w:p>
    <w:p w:rsidR="00431458" w:rsidRDefault="00431458">
      <w:pPr>
        <w:pStyle w:val="ConsPlusTitle"/>
        <w:jc w:val="center"/>
        <w:outlineLvl w:val="0"/>
      </w:pPr>
      <w:r>
        <w:t>АДМИНИСТРАЦИЯ РАКИТЯНСКОГО РАЙОНА</w:t>
      </w:r>
    </w:p>
    <w:p w:rsidR="00431458" w:rsidRDefault="00431458">
      <w:pPr>
        <w:pStyle w:val="ConsPlusTitle"/>
        <w:jc w:val="center"/>
      </w:pPr>
      <w:r>
        <w:t>БЕЛГОРОДСКОЙ ОБЛАСТИ</w:t>
      </w:r>
    </w:p>
    <w:p w:rsidR="00431458" w:rsidRDefault="00431458">
      <w:pPr>
        <w:pStyle w:val="ConsPlusTitle"/>
        <w:jc w:val="center"/>
      </w:pPr>
    </w:p>
    <w:p w:rsidR="00431458" w:rsidRDefault="00431458">
      <w:pPr>
        <w:pStyle w:val="ConsPlusTitle"/>
        <w:jc w:val="center"/>
      </w:pPr>
      <w:r>
        <w:t>ПОСТАНОВЛЕНИЕ</w:t>
      </w:r>
    </w:p>
    <w:p w:rsidR="00431458" w:rsidRDefault="00431458">
      <w:pPr>
        <w:pStyle w:val="ConsPlusTitle"/>
        <w:jc w:val="center"/>
      </w:pPr>
      <w:r>
        <w:t>от 22 декабря 2022 г. N 182</w:t>
      </w:r>
    </w:p>
    <w:p w:rsidR="00431458" w:rsidRDefault="00431458">
      <w:pPr>
        <w:pStyle w:val="ConsPlusTitle"/>
        <w:jc w:val="center"/>
      </w:pPr>
    </w:p>
    <w:p w:rsidR="00431458" w:rsidRDefault="00431458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431458" w:rsidRDefault="00431458">
      <w:pPr>
        <w:pStyle w:val="ConsPlusTitle"/>
        <w:jc w:val="center"/>
      </w:pPr>
      <w:r>
        <w:t>СОЦИАЛЬНО ЗНАЧИМОЙ УСЛУГИ "ОРГАНИЗАЦИЯ ОТДЫХА ДЕТЕЙ</w:t>
      </w:r>
    </w:p>
    <w:p w:rsidR="00431458" w:rsidRDefault="00431458">
      <w:pPr>
        <w:pStyle w:val="ConsPlusTitle"/>
        <w:jc w:val="center"/>
      </w:pPr>
      <w:r>
        <w:t>В КАНИКУЛЯРНОЕ ВРЕМЯ" НА ТЕРРИТОРИИ МУНИЦИПАЛЬНОГО</w:t>
      </w:r>
    </w:p>
    <w:p w:rsidR="00431458" w:rsidRDefault="00431458">
      <w:pPr>
        <w:pStyle w:val="ConsPlusTitle"/>
        <w:jc w:val="center"/>
      </w:pPr>
      <w:r>
        <w:t>РАЙОНА "РАКИТЯНСКИЙ РАЙОН"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 xml:space="preserve">1. Утвердить временный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"Организация отдыха детей в каникулярное время" на территории муниципального района "Ракитянский район" (прилагается).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района по социальной политике Холодову Р.А.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right"/>
      </w:pPr>
      <w:r>
        <w:t>Глава администрации</w:t>
      </w:r>
    </w:p>
    <w:p w:rsidR="00431458" w:rsidRDefault="00431458">
      <w:pPr>
        <w:pStyle w:val="ConsPlusNormal"/>
        <w:jc w:val="right"/>
      </w:pPr>
      <w:r>
        <w:t>Ракитянского района</w:t>
      </w:r>
    </w:p>
    <w:p w:rsidR="00431458" w:rsidRDefault="00431458">
      <w:pPr>
        <w:pStyle w:val="ConsPlusNormal"/>
        <w:jc w:val="right"/>
      </w:pPr>
      <w:r>
        <w:t>А.В.КЛИМОВ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right"/>
        <w:outlineLvl w:val="0"/>
      </w:pPr>
      <w:r>
        <w:t>Приложение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right"/>
      </w:pPr>
      <w:r>
        <w:t>Утвержден</w:t>
      </w:r>
    </w:p>
    <w:p w:rsidR="00431458" w:rsidRDefault="00431458">
      <w:pPr>
        <w:pStyle w:val="ConsPlusNormal"/>
        <w:jc w:val="right"/>
      </w:pPr>
      <w:r>
        <w:t>постановлением</w:t>
      </w:r>
    </w:p>
    <w:p w:rsidR="00431458" w:rsidRDefault="00431458">
      <w:pPr>
        <w:pStyle w:val="ConsPlusNormal"/>
        <w:jc w:val="right"/>
      </w:pPr>
      <w:r>
        <w:t>администрации Ракитянского района</w:t>
      </w:r>
    </w:p>
    <w:p w:rsidR="00431458" w:rsidRDefault="00431458">
      <w:pPr>
        <w:pStyle w:val="ConsPlusNormal"/>
        <w:jc w:val="right"/>
      </w:pPr>
      <w:r>
        <w:t>от 22 декабря 2022 г. N 182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</w:pPr>
      <w:bookmarkStart w:id="0" w:name="P37"/>
      <w:bookmarkEnd w:id="0"/>
      <w:r>
        <w:t>ВРЕМЕННЫЙ ПОРЯДОК</w:t>
      </w:r>
    </w:p>
    <w:p w:rsidR="00431458" w:rsidRDefault="00431458">
      <w:pPr>
        <w:pStyle w:val="ConsPlusTitle"/>
        <w:jc w:val="center"/>
      </w:pPr>
      <w:r>
        <w:t>ПРЕДОСТАВЛЕНИЯ МАССОВО ЗНАЧИМОЙ УСЛУГИ "ОРГАНИЗАЦИЯ</w:t>
      </w:r>
    </w:p>
    <w:p w:rsidR="00431458" w:rsidRDefault="00431458">
      <w:pPr>
        <w:pStyle w:val="ConsPlusTitle"/>
        <w:jc w:val="center"/>
      </w:pPr>
      <w:r>
        <w:t>ОТДЫХА ДЕТЕЙ В КАНИКУЛЯРНОЕ ВРЕМЯ" НА ТЕРРИТОРИИ</w:t>
      </w:r>
    </w:p>
    <w:p w:rsidR="00431458" w:rsidRDefault="00431458">
      <w:pPr>
        <w:pStyle w:val="ConsPlusTitle"/>
        <w:jc w:val="center"/>
      </w:pPr>
      <w:r>
        <w:t>МУНИЦИПАЛЬНОГО РАЙОНА "РАКИТЯНСКИЙ РАЙОН"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1"/>
      </w:pPr>
      <w:r>
        <w:lastRenderedPageBreak/>
        <w:t>I. Общие положения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Управлением образования администрации Ракитянского района при предоставлении государственной (муниципальной) услуги "Организация отдыха детей в каникулярное время" на территории муниципального района "Ракитянский район" (далее - Услуга).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Управлением образования администрации Ракитянского района (далее - Управление).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bookmarkStart w:id="1" w:name="P49"/>
      <w:bookmarkEnd w:id="1"/>
      <w:r>
        <w:t>1.2. Круг заявителей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1.2.1. В качестве заявителей могут выступать физические лица, имеющие гражданство Российской Федерации, являющиеся родителями или опекунами/попечителями отдельных категорий детей, имеющих место регистрации на территории Ракитянского района, заинтересованные в организации отдыха детей в каникулярное время (далее - заявители).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1.3. Способы информирования заявителей о порядке</w:t>
      </w:r>
    </w:p>
    <w:p w:rsidR="00431458" w:rsidRDefault="00431458">
      <w:pPr>
        <w:pStyle w:val="ConsPlusTitle"/>
        <w:jc w:val="center"/>
      </w:pPr>
      <w:r>
        <w:t>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www.ronorakit.narod.ru,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bookmarkStart w:id="2" w:name="P63"/>
      <w:bookmarkEnd w:id="2"/>
      <w:r>
        <w:t>2.1.1. Результатами предоставления Услуги являются: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решение о предоставлении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решение об отказе в предоставлении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2.1.2. </w:t>
      </w:r>
      <w:hyperlink w:anchor="P233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2.1.3. </w:t>
      </w:r>
      <w:hyperlink w:anchor="P271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в электронном виде (ЕПГУ, РПГУ), при обращении в Управление.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lastRenderedPageBreak/>
        <w:t>2.2. Срок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случае,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6 рабочих дней;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- 6 рабочих дней;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в) на РПГУ - 6 рабочих дней.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(функций)" (далее - ФРГУ, федеральный реестр).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2.4. Исчерпывающий перечень документов, необходимых</w:t>
      </w:r>
    </w:p>
    <w:p w:rsidR="00431458" w:rsidRDefault="00431458">
      <w:pPr>
        <w:pStyle w:val="ConsPlusTitle"/>
        <w:jc w:val="center"/>
      </w:pPr>
      <w:r>
        <w:t>для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bookmarkStart w:id="3" w:name="P86"/>
      <w:bookmarkEnd w:id="3"/>
      <w:r>
        <w:t>2.4.1. Для получения Услуги Заявитель представляет в орган, предоставляющий Услугу: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а) заявление о предоставлении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б) документ, подтверждающий полномочия представителя (в случае обращения представителя);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документ, удостоверяющий личность Заявителя или представителя Заявителя (предоставляется в случае личного обращения в уполномоченный орган). При обращении посредством Единого портала государственных услуг сведения из документа, удостоверяющего личность, проверяются при подтверждении учетной записи в Единой системе идентификации и аутентификации;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справка с места работы (в случае, если ребенок относится к категории "дети работников муниципальных учреждений и органов местного самоуправления, расположенных на территории Ракитянского района" или "дети, родители которых являются работниками бюджетных организаций");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справка из медицинского учреждения о наличии хронического заболевания (в случае, если ребенок относится к категории "дети с хроническими заболеваниями");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- решение педагогического совета общеобразовательного учреждения, в котором обучается ребенок, подтверждающее особые успехи в учебе, творчестве и спорте (в случае, если ребенок относится к категории "дети, проявившие особые успехи в учебе, творчестве и спорте, </w:t>
      </w:r>
      <w:r>
        <w:lastRenderedPageBreak/>
        <w:t>утвержденные решением педагогического совета образовательного учреждения, в котором обучается ребенок");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заключение Центральной психолого-медико-педагогической комиссии о состоянии здоровья;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удостоверение участника ликвидации последствий на Чернобыльской АЭС (в случае, если ребенок относится к категории "дети участников ликвидации аварии на Чернобыльской АЭС");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справка, подтверждающая обучение ребенка в образовательной организации (в случае, если ребенок относится к категории "дети, обучающиеся в общеобразовательных организациях, имеющих место жительства на территории муниципального образования соответствующего субъекта РФ");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документ, подтверждающий особые успехи в области науки, искусства, спорта и социальной деятельности (грамота, благодарственное письмо, характеристика, рекомендация с места учебы ребенка) (в случае, если ребенок относится к категории "одаренные дети (дети, достигшие особые успехи в области науки, искусства, спорта и социальной деятельности)");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документ, подтверждающий трудную жизненную ситуацию (постановление или ходатайство, выданное Комиссией по делам несовершеннолетних и защите их прав) (в случае, если ребенок относится к категории "иные категории лиц из числа детей, находящихся в трудной жизненной ситуации");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документ, подтверждающий право на предоставление меры социальной поддержки (в случае, если ребенок относится к категории "иные категории").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в электронной форме (при наличии технической возможности)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 www.gosuslugi.ru, регионального Портала государственных и муниципальных услуг Белгородской области (далее - Региональный портал) www.gosuslugi31.ru, по электронной почте в адрес Управления;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на бумажном носителе лично через представителя, курьером, посредством почтовой связи.</w:t>
      </w:r>
    </w:p>
    <w:p w:rsidR="00431458" w:rsidRDefault="00431458">
      <w:pPr>
        <w:pStyle w:val="ConsPlusNormal"/>
        <w:spacing w:before="220"/>
        <w:ind w:firstLine="540"/>
        <w:jc w:val="both"/>
      </w:pPr>
      <w:bookmarkStart w:id="4" w:name="P102"/>
      <w:bookmarkEnd w:id="4"/>
      <w:r>
        <w:t>2.4.2. Требования к предоставлению документов, необходимых для оказания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Документы, представляемые заявителем в целях получения Услуги, должны соответствовать следующим требованиям: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не содержать подчистки и исправления текста, не заверенные в порядке, установленном законодательством Российской Федерации;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не содержать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431458" w:rsidRDefault="00431458">
      <w:pPr>
        <w:pStyle w:val="ConsPlusTitle"/>
        <w:jc w:val="center"/>
      </w:pPr>
      <w:r>
        <w:t>документов, необходимых для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bookmarkStart w:id="5" w:name="P110"/>
      <w:bookmarkEnd w:id="5"/>
      <w:r>
        <w:t>2.5.1. Основаниями для отказа в приеме документов, необходимых для предоставления Услуги, являются: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1) несоответствие представляемых заявителем документов требованиям </w:t>
      </w:r>
      <w:hyperlink w:anchor="P102">
        <w:r>
          <w:rPr>
            <w:color w:val="0000FF"/>
          </w:rPr>
          <w:t>п. 2.4.2</w:t>
        </w:r>
      </w:hyperlink>
      <w:r>
        <w:t>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lastRenderedPageBreak/>
        <w:t>2) представленные документы или сведения утратили силу на момент обращения за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4)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5) некорректное заполнение обязательных полей в форме запроса, в том числе в интерактивной форме запроса на ЕПГУ (недостоверное, неполное либо неправильное заполнение);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6) представление неполного комплекта документов, необходимых для предоставления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7)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6 рабочих дней с момента получения от заявителя документов.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6 рабочих дней с даты регистрации запроса.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431458" w:rsidRDefault="00431458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2.6.1. Оснований для приостановления предоставления Услуги не имеется.</w:t>
      </w:r>
    </w:p>
    <w:p w:rsidR="00431458" w:rsidRDefault="00431458">
      <w:pPr>
        <w:pStyle w:val="ConsPlusNormal"/>
        <w:spacing w:before="220"/>
        <w:ind w:firstLine="540"/>
        <w:jc w:val="both"/>
      </w:pPr>
      <w:bookmarkStart w:id="6" w:name="P124"/>
      <w:bookmarkEnd w:id="6"/>
      <w:r>
        <w:t>2.6.2. Основаниями для отказа в предоставлении Услуги являются: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заявитель не соответствует категории лиц, имеющих право на предоставление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отсутствие у ребенка регистрации по месту жительства на территории муниципального образования;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наличие сведений о нахождении ребенка на полном государственном обеспечении;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наличие сведений о лишении родительских прав;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наличие сведений об ограничении в родительских правах;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наличие сведений об отобрании ребенка (детей) при непосредственной угрозе его жизни или здоровью.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2.6.3. Перечень оснований для отказа в предоставлении Услуги, установленный </w:t>
      </w:r>
      <w:hyperlink w:anchor="P124">
        <w:r>
          <w:rPr>
            <w:color w:val="0000FF"/>
          </w:rPr>
          <w:t>пунктом 2.6.2</w:t>
        </w:r>
      </w:hyperlink>
      <w:r>
        <w:t xml:space="preserve"> настоящего временного порядка, является исчерпывающим.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2.6.4.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6 рабочих дней с момента принятия решения об отказе в предоставлении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6 рабочих дней с момента принятия решения об отказе в предоставлении Услуги.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431458" w:rsidRDefault="00431458">
      <w:pPr>
        <w:pStyle w:val="ConsPlusTitle"/>
        <w:jc w:val="center"/>
      </w:pPr>
      <w:r>
        <w:t>Услуги, и способы ее взимания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431458" w:rsidRDefault="00431458">
      <w:pPr>
        <w:pStyle w:val="ConsPlusTitle"/>
        <w:jc w:val="center"/>
      </w:pPr>
      <w:r>
        <w:t>о предоставлении Услуги и при получении результата</w:t>
      </w:r>
    </w:p>
    <w:p w:rsidR="00431458" w:rsidRDefault="00431458">
      <w:pPr>
        <w:pStyle w:val="ConsPlusTitle"/>
        <w:jc w:val="center"/>
      </w:pPr>
      <w:r>
        <w:t>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431458" w:rsidRDefault="00431458">
      <w:pPr>
        <w:pStyle w:val="ConsPlusTitle"/>
        <w:jc w:val="center"/>
      </w:pPr>
      <w:r>
        <w:t>о предоставлении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86">
        <w:r>
          <w:rPr>
            <w:color w:val="0000FF"/>
          </w:rPr>
          <w:t>пункте 2.4.1</w:t>
        </w:r>
      </w:hyperlink>
      <w:r>
        <w:t xml:space="preserve"> временного порядка, время проведения которой составляет 15 минут;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регистрация запроса в Управление, время проведения которой составляет 15 минут.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 или в форме электронного документа,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необходимых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63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1"/>
      </w:pPr>
      <w:r>
        <w:t>III. Порядок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2) принятие решения о предоставлении (об отказе в предоставлении)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3) предоставление результата Услуги.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431458" w:rsidRDefault="00431458">
      <w:pPr>
        <w:pStyle w:val="ConsPlusTitle"/>
        <w:jc w:val="center"/>
      </w:pPr>
      <w:r>
        <w:t>необходимых для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0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не предусматривается.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осуществляется.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3 рабочих дня.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3.2. Приостановление предоставления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3.2.1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3.3. Принятие решения о предоставлении (об отказе</w:t>
      </w:r>
    </w:p>
    <w:p w:rsidR="00431458" w:rsidRDefault="00431458">
      <w:pPr>
        <w:pStyle w:val="ConsPlusTitle"/>
        <w:jc w:val="center"/>
      </w:pPr>
      <w:r>
        <w:t>в предоставлении)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3.3.1.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3.3.2. Решение о предоставлении Услуги принимается при одновременном соблюдении следующих критериев: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49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3.3.4. Основания для принятия решения об отказе в предоставлении Услуги предусмотрены </w:t>
      </w:r>
      <w:hyperlink w:anchor="P124">
        <w:r>
          <w:rPr>
            <w:color w:val="0000FF"/>
          </w:rPr>
          <w:t>пунктом 2.6.2 подраздела 2.6 раздела II</w:t>
        </w:r>
      </w:hyperlink>
      <w:r>
        <w:t xml:space="preserve"> настоящего временного порядка.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3.3.5. Срок принятия решения о предоставлении (об отказе в предоставлении) Услуги составляет 2 рабочих дня.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3.4. Предоставление результата Услуги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3.4.1. Результат оказания Услуги предоставляется заявителю в той форме, в которой заявитель направлял заявление (посредством ЕПГУ, РПГУ, по электронной почте, на бумажном носителе лично через представителя, курьером, посредством почтовой связи).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3.4.2. Должностное лицо, ответственное за предоставление Услуги, выдает результат Услуги заявителю под подпись.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3.4.3.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3.4.4. Предоставление органом, предоставляющим Услугу,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не предусмотрено.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Title"/>
        <w:jc w:val="center"/>
        <w:outlineLvl w:val="2"/>
      </w:pPr>
      <w:r>
        <w:t>3.5. Порядок предоставления Услуги в электронной форме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ind w:firstLine="540"/>
        <w:jc w:val="both"/>
      </w:pPr>
      <w:r>
        <w:t>3.5.1. Формирование заявления.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3.5.2. При формировании заявления заявителю обеспечивается: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86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431458" w:rsidRDefault="00431458">
      <w:pPr>
        <w:pStyle w:val="ConsPlusNormal"/>
        <w:spacing w:before="220"/>
        <w:ind w:firstLine="540"/>
        <w:jc w:val="both"/>
      </w:pPr>
      <w:bookmarkStart w:id="7" w:name="P211"/>
      <w:bookmarkEnd w:id="7"/>
      <w:r>
        <w:t>3.5.3.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 xml:space="preserve">3.5.4.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11">
        <w:r>
          <w:rPr>
            <w:color w:val="0000FF"/>
          </w:rPr>
          <w:t>пунктом 3.5.3</w:t>
        </w:r>
      </w:hyperlink>
      <w:r>
        <w:t xml:space="preserve"> настоящего временного порядка.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3.5.5. Заявителю в качестве результата предоставления Услуги обеспечивается возможность получения документа: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3.5.6.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431458" w:rsidRDefault="00431458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right"/>
        <w:outlineLvl w:val="1"/>
      </w:pPr>
      <w:r>
        <w:t>Приложение N 1</w:t>
      </w:r>
    </w:p>
    <w:p w:rsidR="00431458" w:rsidRDefault="00431458">
      <w:pPr>
        <w:pStyle w:val="ConsPlusNormal"/>
        <w:jc w:val="right"/>
      </w:pPr>
      <w:r>
        <w:t>к временному порядку предоставления</w:t>
      </w:r>
    </w:p>
    <w:p w:rsidR="00431458" w:rsidRDefault="00431458">
      <w:pPr>
        <w:pStyle w:val="ConsPlusNormal"/>
        <w:jc w:val="right"/>
      </w:pPr>
      <w:r>
        <w:t>муниципальной услуги "Организация</w:t>
      </w:r>
    </w:p>
    <w:p w:rsidR="00431458" w:rsidRDefault="00431458">
      <w:pPr>
        <w:pStyle w:val="ConsPlusNormal"/>
        <w:jc w:val="right"/>
      </w:pPr>
      <w:r>
        <w:t>отдыха детей в каникулярное время"</w:t>
      </w:r>
    </w:p>
    <w:p w:rsidR="00431458" w:rsidRDefault="00431458">
      <w:pPr>
        <w:pStyle w:val="ConsPlusNormal"/>
        <w:jc w:val="right"/>
      </w:pPr>
      <w:r>
        <w:t>на территории муниципального</w:t>
      </w:r>
    </w:p>
    <w:p w:rsidR="00431458" w:rsidRDefault="00431458">
      <w:pPr>
        <w:pStyle w:val="ConsPlusNormal"/>
        <w:jc w:val="right"/>
      </w:pPr>
      <w:r>
        <w:t>района "Ракитянский район"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nformat"/>
        <w:jc w:val="both"/>
      </w:pPr>
      <w:bookmarkStart w:id="8" w:name="P233"/>
      <w:bookmarkEnd w:id="8"/>
      <w:r>
        <w:t xml:space="preserve">                                  РЕШЕНИЕ</w:t>
      </w:r>
    </w:p>
    <w:p w:rsidR="00431458" w:rsidRDefault="00431458">
      <w:pPr>
        <w:pStyle w:val="ConsPlusNonformat"/>
        <w:jc w:val="both"/>
      </w:pPr>
      <w:r>
        <w:t xml:space="preserve">                о постановке в очередь на получение путевки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 xml:space="preserve">                    ___________________________________</w:t>
      </w:r>
    </w:p>
    <w:p w:rsidR="00431458" w:rsidRDefault="00431458">
      <w:pPr>
        <w:pStyle w:val="ConsPlusNonformat"/>
        <w:jc w:val="both"/>
      </w:pPr>
      <w:r>
        <w:t xml:space="preserve">              (номер и дата решения о предоставлении услуги)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___________________________________________________________________________</w:t>
      </w:r>
    </w:p>
    <w:p w:rsidR="00431458" w:rsidRDefault="00431458">
      <w:pPr>
        <w:pStyle w:val="ConsPlusNonformat"/>
        <w:jc w:val="both"/>
      </w:pPr>
      <w:r>
        <w:t xml:space="preserve">        (наименование органа, уполномоченного на принятие решения)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рассмотрело заявление _____________________ от ФИО ________________________</w:t>
      </w:r>
    </w:p>
    <w:p w:rsidR="00431458" w:rsidRDefault="00431458">
      <w:pPr>
        <w:pStyle w:val="ConsPlusNonformat"/>
        <w:jc w:val="both"/>
      </w:pPr>
      <w:r>
        <w:t xml:space="preserve">                     (номер и дата заявления)              (ФИО заявителя)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и приняло решение о постановке в очередь на получение путевки ребенка: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 xml:space="preserve">    _______________________________________________________________________</w:t>
      </w:r>
    </w:p>
    <w:p w:rsidR="00431458" w:rsidRDefault="00431458">
      <w:pPr>
        <w:pStyle w:val="ConsPlusNonformat"/>
        <w:jc w:val="both"/>
      </w:pPr>
      <w:r>
        <w:t xml:space="preserve">                       (ФИО, дата рождения ребенка)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___________________________________________________________________________</w:t>
      </w:r>
    </w:p>
    <w:p w:rsidR="00431458" w:rsidRDefault="00431458">
      <w:pPr>
        <w:pStyle w:val="ConsPlusNonformat"/>
        <w:jc w:val="both"/>
      </w:pPr>
      <w:r>
        <w:t>(должность уполномоченного лица)             (ФИО лица, уполномоченного</w:t>
      </w:r>
    </w:p>
    <w:p w:rsidR="00431458" w:rsidRDefault="00431458">
      <w:pPr>
        <w:pStyle w:val="ConsPlusNonformat"/>
        <w:jc w:val="both"/>
      </w:pPr>
      <w:r>
        <w:t xml:space="preserve">                                                 на принятие решения)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 xml:space="preserve">                                   ┌──────────────────────────────────────┐</w:t>
      </w:r>
    </w:p>
    <w:p w:rsidR="00431458" w:rsidRDefault="00431458">
      <w:pPr>
        <w:pStyle w:val="ConsPlusNonformat"/>
        <w:jc w:val="both"/>
      </w:pPr>
      <w:r>
        <w:t xml:space="preserve">                                   │            Сведения об               │</w:t>
      </w:r>
    </w:p>
    <w:p w:rsidR="00431458" w:rsidRDefault="00431458">
      <w:pPr>
        <w:pStyle w:val="ConsPlusNonformat"/>
        <w:jc w:val="both"/>
      </w:pPr>
      <w:r>
        <w:t xml:space="preserve">                                   │            электронной               │</w:t>
      </w:r>
    </w:p>
    <w:p w:rsidR="00431458" w:rsidRDefault="00431458">
      <w:pPr>
        <w:pStyle w:val="ConsPlusNonformat"/>
        <w:jc w:val="both"/>
      </w:pPr>
      <w:r>
        <w:t xml:space="preserve">                                   │              подписи                 │</w:t>
      </w:r>
    </w:p>
    <w:p w:rsidR="00431458" w:rsidRDefault="00431458">
      <w:pPr>
        <w:pStyle w:val="ConsPlusNonformat"/>
        <w:jc w:val="both"/>
      </w:pPr>
      <w:r>
        <w:t xml:space="preserve">                                   └──────────────────────────────────────┘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right"/>
        <w:outlineLvl w:val="1"/>
      </w:pPr>
      <w:r>
        <w:t>Приложение N 2</w:t>
      </w:r>
    </w:p>
    <w:p w:rsidR="00431458" w:rsidRDefault="00431458">
      <w:pPr>
        <w:pStyle w:val="ConsPlusNormal"/>
        <w:jc w:val="right"/>
      </w:pPr>
      <w:r>
        <w:t>к временному порядку предоставления</w:t>
      </w:r>
    </w:p>
    <w:p w:rsidR="00431458" w:rsidRDefault="00431458">
      <w:pPr>
        <w:pStyle w:val="ConsPlusNormal"/>
        <w:jc w:val="right"/>
      </w:pPr>
      <w:r>
        <w:t>муниципальной услуги "Организация</w:t>
      </w:r>
    </w:p>
    <w:p w:rsidR="00431458" w:rsidRDefault="00431458">
      <w:pPr>
        <w:pStyle w:val="ConsPlusNormal"/>
        <w:jc w:val="right"/>
      </w:pPr>
      <w:r>
        <w:t>отдыха детей в каникулярное время"</w:t>
      </w:r>
    </w:p>
    <w:p w:rsidR="00431458" w:rsidRDefault="00431458">
      <w:pPr>
        <w:pStyle w:val="ConsPlusNormal"/>
        <w:jc w:val="right"/>
      </w:pPr>
      <w:r>
        <w:t>на территории муниципального</w:t>
      </w:r>
    </w:p>
    <w:p w:rsidR="00431458" w:rsidRDefault="00431458">
      <w:pPr>
        <w:pStyle w:val="ConsPlusNormal"/>
        <w:jc w:val="right"/>
      </w:pPr>
      <w:r>
        <w:t>района "Ракитянский район"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nformat"/>
        <w:jc w:val="both"/>
      </w:pPr>
      <w:bookmarkStart w:id="9" w:name="P271"/>
      <w:bookmarkEnd w:id="9"/>
      <w:r>
        <w:t xml:space="preserve">                                  РЕШЕНИЕ</w:t>
      </w:r>
    </w:p>
    <w:p w:rsidR="00431458" w:rsidRDefault="00431458">
      <w:pPr>
        <w:pStyle w:val="ConsPlusNonformat"/>
        <w:jc w:val="both"/>
      </w:pPr>
      <w:r>
        <w:t xml:space="preserve">                     об отказе в предоставлении услуги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 xml:space="preserve">                      _______________________________</w:t>
      </w:r>
    </w:p>
    <w:p w:rsidR="00431458" w:rsidRDefault="00431458">
      <w:pPr>
        <w:pStyle w:val="ConsPlusNonformat"/>
        <w:jc w:val="both"/>
      </w:pPr>
      <w:r>
        <w:t xml:space="preserve">                     (номер и дата решения об отказе)</w:t>
      </w:r>
    </w:p>
    <w:p w:rsidR="00431458" w:rsidRDefault="00431458">
      <w:pPr>
        <w:pStyle w:val="ConsPlusNonformat"/>
        <w:jc w:val="both"/>
      </w:pPr>
      <w:r>
        <w:t>_______________________________________________________________________</w:t>
      </w:r>
    </w:p>
    <w:p w:rsidR="00431458" w:rsidRDefault="00431458">
      <w:pPr>
        <w:pStyle w:val="ConsPlusNonformat"/>
        <w:jc w:val="both"/>
      </w:pPr>
      <w:r>
        <w:t xml:space="preserve">        (наименование органа, уполномоченного на принятие решения)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рассмотрело заявление от __________________________________________________</w:t>
      </w:r>
    </w:p>
    <w:p w:rsidR="00431458" w:rsidRDefault="00431458">
      <w:pPr>
        <w:pStyle w:val="ConsPlusNonformat"/>
        <w:jc w:val="both"/>
      </w:pPr>
      <w:r>
        <w:t xml:space="preserve">                        (номер и дата заявления)            (ФИО заявителя)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приняло решение об отказе в предоставлении услуги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по следующим основаниям:</w:t>
      </w:r>
    </w:p>
    <w:p w:rsidR="00431458" w:rsidRDefault="00431458">
      <w:pPr>
        <w:pStyle w:val="ConsPlusNonformat"/>
        <w:jc w:val="both"/>
      </w:pPr>
      <w:r>
        <w:t>______________________________________________________________________</w:t>
      </w:r>
    </w:p>
    <w:p w:rsidR="00431458" w:rsidRDefault="00431458">
      <w:pPr>
        <w:pStyle w:val="ConsPlusNonformat"/>
        <w:jc w:val="both"/>
      </w:pPr>
      <w:r>
        <w:t>(Указывается  основание  (Заявитель не соответствует категории лиц, имеющих</w:t>
      </w:r>
    </w:p>
    <w:p w:rsidR="00431458" w:rsidRDefault="00431458">
      <w:pPr>
        <w:pStyle w:val="ConsPlusNonformat"/>
        <w:jc w:val="both"/>
      </w:pPr>
      <w:r>
        <w:t>право  на  предоставление  услуги/Отсутствие у ребенка регистрации по месту</w:t>
      </w:r>
    </w:p>
    <w:p w:rsidR="00431458" w:rsidRDefault="00431458">
      <w:pPr>
        <w:pStyle w:val="ConsPlusNonformat"/>
        <w:jc w:val="both"/>
      </w:pPr>
      <w:r>
        <w:t>жительства  на  территории  муниципального  образования/Наличие сведений  о</w:t>
      </w:r>
    </w:p>
    <w:p w:rsidR="00431458" w:rsidRDefault="00431458">
      <w:pPr>
        <w:pStyle w:val="ConsPlusNonformat"/>
        <w:jc w:val="both"/>
      </w:pPr>
      <w:r>
        <w:t>нахождении ребенка на полном государственном обеспечении/Наличие сведений о</w:t>
      </w:r>
    </w:p>
    <w:p w:rsidR="00431458" w:rsidRDefault="00431458">
      <w:pPr>
        <w:pStyle w:val="ConsPlusNonformat"/>
        <w:jc w:val="both"/>
      </w:pPr>
      <w:r>
        <w:t>лишении  родительских  прав/Наличие  сведений об ограничении в родительских</w:t>
      </w:r>
    </w:p>
    <w:p w:rsidR="00431458" w:rsidRDefault="00431458">
      <w:pPr>
        <w:pStyle w:val="ConsPlusNonformat"/>
        <w:jc w:val="both"/>
      </w:pPr>
      <w:r>
        <w:t>правах/Наличие  сведений  об отобрании ребенка (детей) при непосредственной</w:t>
      </w:r>
    </w:p>
    <w:p w:rsidR="00431458" w:rsidRDefault="00431458">
      <w:pPr>
        <w:pStyle w:val="ConsPlusNonformat"/>
        <w:jc w:val="both"/>
      </w:pPr>
      <w:r>
        <w:t>угрозе его жизни или здоровью))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>_____________________________________________________________________</w:t>
      </w:r>
    </w:p>
    <w:p w:rsidR="00431458" w:rsidRDefault="00431458">
      <w:pPr>
        <w:pStyle w:val="ConsPlusNonformat"/>
        <w:jc w:val="both"/>
      </w:pPr>
      <w:r>
        <w:t>(должность уполномоченного лица)         (ФИО лица, уполномоченного</w:t>
      </w:r>
    </w:p>
    <w:p w:rsidR="00431458" w:rsidRDefault="00431458">
      <w:pPr>
        <w:pStyle w:val="ConsPlusNonformat"/>
        <w:jc w:val="both"/>
      </w:pPr>
      <w:r>
        <w:t xml:space="preserve">                                             на принятие решения)</w:t>
      </w:r>
    </w:p>
    <w:p w:rsidR="00431458" w:rsidRDefault="00431458">
      <w:pPr>
        <w:pStyle w:val="ConsPlusNonformat"/>
        <w:jc w:val="both"/>
      </w:pPr>
    </w:p>
    <w:p w:rsidR="00431458" w:rsidRDefault="00431458">
      <w:pPr>
        <w:pStyle w:val="ConsPlusNonformat"/>
        <w:jc w:val="both"/>
      </w:pPr>
      <w:r>
        <w:t xml:space="preserve">                                   ┌──────────────────────────────────────┐</w:t>
      </w:r>
    </w:p>
    <w:p w:rsidR="00431458" w:rsidRDefault="00431458">
      <w:pPr>
        <w:pStyle w:val="ConsPlusNonformat"/>
        <w:jc w:val="both"/>
      </w:pPr>
      <w:r>
        <w:t xml:space="preserve">                                   │            Сведения об               │</w:t>
      </w:r>
    </w:p>
    <w:p w:rsidR="00431458" w:rsidRDefault="00431458">
      <w:pPr>
        <w:pStyle w:val="ConsPlusNonformat"/>
        <w:jc w:val="both"/>
      </w:pPr>
      <w:r>
        <w:t xml:space="preserve">                                   │            электронной               │</w:t>
      </w:r>
    </w:p>
    <w:p w:rsidR="00431458" w:rsidRDefault="00431458">
      <w:pPr>
        <w:pStyle w:val="ConsPlusNonformat"/>
        <w:jc w:val="both"/>
      </w:pPr>
      <w:r>
        <w:t xml:space="preserve">                                   │              подписи                 │</w:t>
      </w:r>
    </w:p>
    <w:p w:rsidR="00431458" w:rsidRDefault="00431458">
      <w:pPr>
        <w:pStyle w:val="ConsPlusNonformat"/>
        <w:jc w:val="both"/>
      </w:pPr>
      <w:r>
        <w:t xml:space="preserve">                                   └──────────────────────────────────────┘</w:t>
      </w: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jc w:val="both"/>
      </w:pPr>
    </w:p>
    <w:p w:rsidR="00431458" w:rsidRDefault="0043145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FC7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31458"/>
    <w:rsid w:val="000D603B"/>
    <w:rsid w:val="00431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4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145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14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3145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5" Type="http://schemas.openxmlformats.org/officeDocument/2006/relationships/hyperlink" Target="https://login.consultant.ru/link/?req=doc&amp;base=LAW&amp;n=453313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3996</Words>
  <Characters>22783</Characters>
  <Application>Microsoft Office Word</Application>
  <DocSecurity>0</DocSecurity>
  <Lines>189</Lines>
  <Paragraphs>53</Paragraphs>
  <ScaleCrop>false</ScaleCrop>
  <Company/>
  <LinksUpToDate>false</LinksUpToDate>
  <CharactersWithSpaces>26726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2024-05-14T06:26:00Z</dcterms:created>
  <dcterms:modified xsi:type="dcterms:W3CDTF">2024-05-14T06:27:00Z</dcterms:modified>
</cp:coreProperties>
</file>